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53" w:rsidRDefault="003213C4" w:rsidP="00357E53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</w:t>
      </w:r>
      <w:r w:rsidR="004C3DF8">
        <w:rPr>
          <w:b/>
          <w:sz w:val="28"/>
          <w:szCs w:val="28"/>
        </w:rPr>
        <w:t>І</w:t>
      </w:r>
      <w:r w:rsidR="00D02106">
        <w:rPr>
          <w:b/>
          <w:sz w:val="28"/>
          <w:szCs w:val="28"/>
        </w:rPr>
        <w:t xml:space="preserve">І </w:t>
      </w:r>
      <w:r w:rsidRPr="0088230C">
        <w:rPr>
          <w:b/>
          <w:sz w:val="28"/>
          <w:szCs w:val="28"/>
        </w:rPr>
        <w:t>квартал 202</w:t>
      </w:r>
      <w:r w:rsidR="00357E53">
        <w:rPr>
          <w:b/>
          <w:sz w:val="28"/>
          <w:szCs w:val="28"/>
        </w:rPr>
        <w:t>3</w:t>
      </w:r>
      <w:r w:rsidRPr="0088230C">
        <w:rPr>
          <w:b/>
          <w:sz w:val="28"/>
          <w:szCs w:val="28"/>
        </w:rPr>
        <w:t xml:space="preserve"> року</w:t>
      </w:r>
    </w:p>
    <w:p w:rsidR="004C3DF8" w:rsidRPr="008343D6" w:rsidRDefault="004C3DF8" w:rsidP="004C3DF8">
      <w:pPr>
        <w:spacing w:before="120"/>
        <w:jc w:val="both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9"/>
        <w:gridCol w:w="1414"/>
        <w:gridCol w:w="992"/>
        <w:gridCol w:w="850"/>
        <w:gridCol w:w="1134"/>
        <w:gridCol w:w="1276"/>
        <w:gridCol w:w="1134"/>
      </w:tblGrid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Види   робіт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Прилуки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Варва</w:t>
            </w:r>
          </w:p>
        </w:tc>
        <w:tc>
          <w:tcPr>
            <w:tcW w:w="850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Ічня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Срібне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Талалаївка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Всього</w:t>
            </w:r>
          </w:p>
        </w:tc>
      </w:tr>
      <w:tr w:rsidR="004C3DF8" w:rsidRPr="004C3DF8" w:rsidTr="00D02106">
        <w:trPr>
          <w:trHeight w:val="332"/>
        </w:trPr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 xml:space="preserve">Надійшло запитів 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D02106" w:rsidRPr="004C3DF8" w:rsidTr="00D02106">
        <w:tc>
          <w:tcPr>
            <w:tcW w:w="567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Розглянуто запитів</w:t>
            </w:r>
          </w:p>
        </w:tc>
        <w:tc>
          <w:tcPr>
            <w:tcW w:w="1414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D02106" w:rsidRPr="004C3DF8" w:rsidTr="00D02106">
        <w:tc>
          <w:tcPr>
            <w:tcW w:w="567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Виконано запитів по документах в термін</w:t>
            </w:r>
          </w:p>
        </w:tc>
        <w:tc>
          <w:tcPr>
            <w:tcW w:w="1414" w:type="dxa"/>
            <w:shd w:val="clear" w:color="auto" w:fill="auto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02106" w:rsidRPr="004C3DF8" w:rsidRDefault="00D02106" w:rsidP="00D0210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Число громадян, які особисто звернулися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Кількість запитів соціально-правового хар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7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Кількість запитів тематичних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C3DF8" w:rsidRPr="004C3DF8" w:rsidTr="00D02106">
        <w:tc>
          <w:tcPr>
            <w:tcW w:w="567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8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Кількість запитів майнових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C3DF8" w:rsidRPr="004C3DF8" w:rsidRDefault="00D02106" w:rsidP="001B0B1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bookmarkStart w:id="0" w:name="_GoBack"/>
            <w:bookmarkEnd w:id="0"/>
          </w:p>
        </w:tc>
      </w:tr>
    </w:tbl>
    <w:p w:rsidR="00357E53" w:rsidRPr="004C3DF8" w:rsidRDefault="00357E53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p w:rsidR="004C3DF8" w:rsidRPr="00357E53" w:rsidRDefault="004C3DF8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sectPr w:rsidR="004C3DF8" w:rsidRPr="00357E53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357E53"/>
    <w:rsid w:val="00483BBD"/>
    <w:rsid w:val="004C3DF8"/>
    <w:rsid w:val="006D3E15"/>
    <w:rsid w:val="009351CF"/>
    <w:rsid w:val="009538A4"/>
    <w:rsid w:val="00A43C78"/>
    <w:rsid w:val="00D02106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12</cp:revision>
  <cp:lastPrinted>2021-09-29T13:40:00Z</cp:lastPrinted>
  <dcterms:created xsi:type="dcterms:W3CDTF">2021-09-29T13:40:00Z</dcterms:created>
  <dcterms:modified xsi:type="dcterms:W3CDTF">2023-09-29T07:11:00Z</dcterms:modified>
</cp:coreProperties>
</file>